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CDA4C69">
      <w:pPr>
        <w:pStyle w:val="2"/>
        <w:bidi w:val="0"/>
        <w:rPr>
          <w:rFonts w:hint="eastAsia"/>
          <w:lang w:val="en-US" w:eastAsia="zh-CN"/>
        </w:rPr>
      </w:pPr>
    </w:p>
    <w:p w14:paraId="13F84CAA">
      <w:pPr>
        <w:rPr>
          <w:rFonts w:hint="eastAsia"/>
          <w:lang w:val="en-US" w:eastAsia="zh-CN"/>
        </w:rPr>
      </w:pPr>
    </w:p>
    <w:p w14:paraId="0B2249BD">
      <w:pPr>
        <w:rPr>
          <w:rFonts w:hint="eastAsia"/>
          <w:lang w:val="en-US" w:eastAsia="zh-CN"/>
        </w:rPr>
      </w:pPr>
    </w:p>
    <w:p w14:paraId="4F481D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jc w:val="center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STM25-2开发小组</w:t>
      </w:r>
    </w:p>
    <w:p w14:paraId="704D61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jc w:val="center"/>
        <w:textAlignment w:val="auto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Stream游戏推荐平台</w:t>
      </w:r>
    </w:p>
    <w:p w14:paraId="6ECCED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jc w:val="center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用户手册</w:t>
      </w:r>
    </w:p>
    <w:p w14:paraId="66B6A9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（V1.0）</w:t>
      </w:r>
    </w:p>
    <w:p w14:paraId="4CA3A39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6B3FA7C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4219CC5C">
      <w:pPr>
        <w:bidi w:val="0"/>
        <w:jc w:val="center"/>
        <w:rPr>
          <w:rFonts w:hint="eastAsia" w:ascii="微软雅黑" w:hAnsi="微软雅黑" w:eastAsia="微软雅黑" w:cs="微软雅黑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目录</w: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0744"/>
        <w15:color w:val="DBDBDB"/>
        <w:docPartObj>
          <w:docPartGallery w:val="Table of Contents"/>
          <w:docPartUnique/>
        </w:docPartObj>
      </w:sdtPr>
      <w:sdtEndPr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sdtEndPr>
      <w:sdtContent>
        <w:p w14:paraId="474F7535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</w:p>
        <w:p w14:paraId="504178CD">
          <w:pPr>
            <w:pStyle w:val="8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 w:val="24"/>
              <w:szCs w:val="24"/>
              <w:lang w:val="en-US" w:eastAsia="zh-CN" w:bidi="ar-SA"/>
            </w:rPr>
            <w:instrText xml:space="preserve">TOC \o "1-3" \h \u </w:instrText>
          </w:r>
          <w:r>
            <w:rPr>
              <w:rFonts w:hint="default" w:asciiTheme="minorAscii" w:hAnsiTheme="minorAscii" w:eastAsiaTheme="minorEastAsia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_Toc10568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系统概述</w:t>
          </w:r>
          <w:r>
            <w:tab/>
          </w:r>
          <w:r>
            <w:fldChar w:fldCharType="begin"/>
          </w:r>
          <w:r>
            <w:instrText xml:space="preserve"> PAGEREF _Toc10568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94F4367">
          <w:pPr>
            <w:pStyle w:val="9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_Toc27359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1.1. </w:t>
          </w:r>
          <w:r>
            <w:rPr>
              <w:rFonts w:hint="eastAsia"/>
              <w:lang w:val="en-US" w:eastAsia="zh-CN"/>
            </w:rPr>
            <w:t>项目背景</w:t>
          </w:r>
          <w:r>
            <w:tab/>
          </w:r>
          <w:r>
            <w:fldChar w:fldCharType="begin"/>
          </w:r>
          <w:r>
            <w:instrText xml:space="preserve"> PAGEREF _Toc27359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604EAE1">
          <w:pPr>
            <w:pStyle w:val="9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_Toc15221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1.2. </w:t>
          </w:r>
          <w:r>
            <w:rPr>
              <w:rFonts w:hint="eastAsia"/>
              <w:lang w:val="en-US" w:eastAsia="zh-CN"/>
            </w:rPr>
            <w:t>项目目标</w:t>
          </w:r>
          <w:r>
            <w:tab/>
          </w:r>
          <w:r>
            <w:fldChar w:fldCharType="begin"/>
          </w:r>
          <w:r>
            <w:instrText xml:space="preserve"> PAGEREF _Toc15221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EE71FA7">
          <w:pPr>
            <w:pStyle w:val="5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_Toc28436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1.2.1. </w:t>
          </w:r>
          <w:r>
            <w:rPr>
              <w:rFonts w:hint="eastAsia"/>
              <w:lang w:val="en-US" w:eastAsia="zh-CN"/>
            </w:rPr>
            <w:t>打造无障碍的游戏社区</w:t>
          </w:r>
          <w:r>
            <w:tab/>
          </w:r>
          <w:r>
            <w:fldChar w:fldCharType="begin"/>
          </w:r>
          <w:r>
            <w:instrText xml:space="preserve"> PAGEREF _Toc28436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698B323B">
          <w:pPr>
            <w:pStyle w:val="5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_Toc29638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1.2.2. </w:t>
          </w:r>
          <w:r>
            <w:rPr>
              <w:rFonts w:hint="eastAsia"/>
              <w:lang w:val="en-US" w:eastAsia="zh-CN"/>
            </w:rPr>
            <w:t>增强用户互动和社区活跃度</w:t>
          </w:r>
          <w:r>
            <w:tab/>
          </w:r>
          <w:r>
            <w:fldChar w:fldCharType="begin"/>
          </w:r>
          <w:r>
            <w:instrText xml:space="preserve"> PAGEREF _Toc29638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426564E">
          <w:pPr>
            <w:pStyle w:val="9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_Toc6130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1.3. </w:t>
          </w:r>
          <w:r>
            <w:rPr>
              <w:rFonts w:hint="eastAsia"/>
              <w:lang w:val="en-US" w:eastAsia="zh-CN"/>
            </w:rPr>
            <w:t>应用流程</w:t>
          </w:r>
          <w:r>
            <w:tab/>
          </w:r>
          <w:r>
            <w:fldChar w:fldCharType="begin"/>
          </w:r>
          <w:r>
            <w:instrText xml:space="preserve"> PAGEREF _Toc6130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D9DBBDF">
          <w:pPr>
            <w:pStyle w:val="8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_Toc8664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注册功能说明</w:t>
          </w:r>
          <w:r>
            <w:tab/>
          </w:r>
          <w:r>
            <w:fldChar w:fldCharType="begin"/>
          </w:r>
          <w:r>
            <w:instrText xml:space="preserve"> PAGEREF _Toc8664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62AFF882">
          <w:pPr>
            <w:pStyle w:val="8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_Toc14677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登录功能说明</w:t>
          </w:r>
          <w:r>
            <w:tab/>
          </w:r>
          <w:r>
            <w:fldChar w:fldCharType="begin"/>
          </w:r>
          <w:r>
            <w:instrText xml:space="preserve"> PAGEREF _Toc14677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2E83AFE5">
          <w:pPr>
            <w:pStyle w:val="8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_Toc18949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游戏详情功能</w:t>
          </w:r>
          <w:r>
            <w:tab/>
          </w:r>
          <w:r>
            <w:fldChar w:fldCharType="begin"/>
          </w:r>
          <w:r>
            <w:instrText xml:space="preserve"> PAGEREF _Toc18949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04444D78">
          <w:pPr>
            <w:pStyle w:val="8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_Toc28274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 </w:t>
          </w:r>
          <w:r>
            <w:rPr>
              <w:rFonts w:hint="eastAsia"/>
              <w:lang w:val="en-US" w:eastAsia="zh-CN"/>
            </w:rPr>
            <w:t>收藏功能说明</w:t>
          </w:r>
          <w:r>
            <w:tab/>
          </w:r>
          <w:r>
            <w:fldChar w:fldCharType="begin"/>
          </w:r>
          <w:r>
            <w:instrText xml:space="preserve"> PAGEREF _Toc28274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0EED0D84">
          <w:pPr>
            <w:pStyle w:val="8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_Toc10722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 </w:t>
          </w:r>
          <w:r>
            <w:rPr>
              <w:rFonts w:hint="eastAsia"/>
              <w:lang w:val="en-US" w:eastAsia="zh-CN"/>
            </w:rPr>
            <w:t>排行功能说明</w:t>
          </w:r>
          <w:r>
            <w:tab/>
          </w:r>
          <w:r>
            <w:fldChar w:fldCharType="begin"/>
          </w:r>
          <w:r>
            <w:instrText xml:space="preserve"> PAGEREF _Toc10722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FA7B7BD">
          <w:pPr>
            <w:pStyle w:val="8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_Toc14553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 </w:t>
          </w:r>
          <w:r>
            <w:rPr>
              <w:rFonts w:hint="eastAsia"/>
              <w:lang w:val="en-US" w:eastAsia="zh-CN"/>
            </w:rPr>
            <w:t>StreamAI功能说明</w:t>
          </w:r>
          <w:r>
            <w:tab/>
          </w:r>
          <w:r>
            <w:fldChar w:fldCharType="begin"/>
          </w:r>
          <w:r>
            <w:instrText xml:space="preserve"> PAGEREF _Toc14553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0E48A4E4">
          <w:pPr>
            <w:pStyle w:val="8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_Toc21967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 </w:t>
          </w:r>
          <w:r>
            <w:rPr>
              <w:rFonts w:hint="eastAsia"/>
              <w:lang w:val="en-US" w:eastAsia="zh-CN"/>
            </w:rPr>
            <w:t>账户管理功能说明</w:t>
          </w:r>
          <w:r>
            <w:tab/>
          </w:r>
          <w:r>
            <w:fldChar w:fldCharType="begin"/>
          </w:r>
          <w:r>
            <w:instrText xml:space="preserve"> PAGEREF _Toc21967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4A5D945F">
          <w:pPr>
            <w:pStyle w:val="8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_Toc14417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 </w:t>
          </w:r>
          <w:r>
            <w:rPr>
              <w:rFonts w:hint="eastAsia"/>
              <w:lang w:val="en-US" w:eastAsia="zh-CN"/>
            </w:rPr>
            <w:t>退出功能说明</w:t>
          </w:r>
          <w:r>
            <w:tab/>
          </w:r>
          <w:r>
            <w:fldChar w:fldCharType="begin"/>
          </w:r>
          <w:r>
            <w:instrText xml:space="preserve"> PAGEREF _Toc14417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2D70976">
          <w:pPr>
            <w:rPr>
              <w:rFonts w:hint="default" w:asciiTheme="minorAscii" w:hAnsiTheme="minorAscii" w:eastAsiaTheme="minorEastAsia" w:cstheme="minorBidi"/>
              <w:kern w:val="2"/>
              <w:sz w:val="24"/>
              <w:szCs w:val="24"/>
              <w:lang w:val="en-US" w:eastAsia="zh-CN" w:bidi="ar-SA"/>
            </w:rPr>
          </w:pPr>
          <w:r>
            <w:rPr>
              <w:rFonts w:hint="default" w:asciiTheme="minorAscii" w:hAnsiTheme="minorAsci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</w:sdtContent>
    </w:sdt>
    <w:p w14:paraId="71D52BE5">
      <w:pPr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  <w:sectPr>
          <w:footerReference r:id="rId5" w:type="default"/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  <w:bookmarkStart w:id="14" w:name="_GoBack"/>
      <w:bookmarkEnd w:id="14"/>
    </w:p>
    <w:p w14:paraId="609F682E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0" w:name="_Toc10568"/>
      <w:r>
        <w:rPr>
          <w:rFonts w:hint="eastAsia"/>
          <w:lang w:val="en-US" w:eastAsia="zh-CN"/>
        </w:rPr>
        <w:t>系统概述</w:t>
      </w:r>
      <w:bookmarkEnd w:id="0"/>
    </w:p>
    <w:p w14:paraId="0A825061"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" w:name="_Toc27359"/>
      <w:r>
        <w:rPr>
          <w:rFonts w:hint="eastAsia"/>
          <w:lang w:val="en-US" w:eastAsia="zh-CN"/>
        </w:rPr>
        <w:t>项目背景</w:t>
      </w:r>
      <w:bookmarkEnd w:id="1"/>
    </w:p>
    <w:p w14:paraId="790CD5AB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随着数字游戏市场的快速发展，Steam作为全球领先的游戏发行平台，为用户提供了丰富的游戏资源和社区功能。然而，由于网络访问限制，许多用户（尤其是新手玩家）在体验平台的核心功能（如社区互动、游戏评测、排行榜等）时面临诸多不便，这在一定程度上影响了用户的参与度和体验。  </w:t>
      </w:r>
    </w:p>
    <w:p w14:paraId="6642A33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解决这一问题，我们计划开发一个“Stream游戏推荐平台”，旨在为用户提供一个便捷、稳定的本地化游戏社区服务。该平台将集成游戏评分、收藏、评论及排行榜等核心功能，使用户无需依赖特殊网络工具即可参与社区互动，获取游戏推荐及反馈。通过这一平台，我们希望降低用户的使用门槛，提升游戏社区的活跃度，并为玩家创造更加友好的交流环境。</w:t>
      </w:r>
    </w:p>
    <w:p w14:paraId="326E55BB"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2" w:name="_Toc15221"/>
      <w:r>
        <w:rPr>
          <w:rFonts w:hint="eastAsia"/>
          <w:lang w:val="en-US" w:eastAsia="zh-CN"/>
        </w:rPr>
        <w:t>项目目标</w:t>
      </w:r>
      <w:bookmarkEnd w:id="2"/>
    </w:p>
    <w:p w14:paraId="60FAAE31"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3" w:name="_Toc28436"/>
      <w:r>
        <w:rPr>
          <w:rFonts w:hint="eastAsia"/>
          <w:lang w:val="en-US" w:eastAsia="zh-CN"/>
        </w:rPr>
        <w:t>打造无障碍的游戏社区</w:t>
      </w:r>
      <w:bookmarkEnd w:id="3"/>
    </w:p>
    <w:p w14:paraId="15B5C0FE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构建一个稳定、易用的游戏推荐平台，使用户无需依赖特殊网络工具即可访问核心功能，包括游戏评分、收藏、评论及排行榜，提升用户体验。允许玩家对游戏进行</w:t>
      </w:r>
      <w:r>
        <w:rPr>
          <w:rFonts w:hint="eastAsia"/>
          <w:lang w:val="en-US" w:eastAsia="zh-CN"/>
        </w:rPr>
        <w:t>1~10</w:t>
      </w:r>
      <w:r>
        <w:rPr>
          <w:rFonts w:hint="default"/>
          <w:lang w:val="en-US" w:eastAsia="zh-CN"/>
        </w:rPr>
        <w:t>星评分，形成大众评价体系。支持用户收藏感兴趣的游戏，方便后续查看和购买。</w:t>
      </w:r>
    </w:p>
    <w:p w14:paraId="4290551F"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4" w:name="_Toc29638"/>
      <w:r>
        <w:rPr>
          <w:rFonts w:hint="eastAsia"/>
          <w:lang w:val="en-US" w:eastAsia="zh-CN"/>
        </w:rPr>
        <w:t>增强用户互动和社区活跃度</w:t>
      </w:r>
      <w:bookmarkEnd w:id="4"/>
    </w:p>
    <w:p w14:paraId="723CF13E">
      <w:pPr>
        <w:numPr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提供完善的社交功能，鼓励用户分享游戏评测、参与讨论，并通过点赞、收藏等互动方式提高社区粘性，形成良性交流生态。</w:t>
      </w:r>
    </w:p>
    <w:p w14:paraId="5B1D85F6"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5" w:name="_Toc6130"/>
      <w:r>
        <w:rPr>
          <w:rFonts w:hint="eastAsia"/>
          <w:lang w:val="en-US" w:eastAsia="zh-CN"/>
        </w:rPr>
        <w:t>应用流程</w:t>
      </w:r>
      <w:bookmarkEnd w:id="5"/>
    </w:p>
    <w:p w14:paraId="073F43EC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用户可以注册自己的账号，然后用账号登录进入网站。进入网站后，左侧导航栏共有五个分区，分别是“游戏商城”、“我的收藏”、“排行榜”、“stream AI”、“账户管理”。</w:t>
      </w:r>
    </w:p>
    <w:p w14:paraId="4A029472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在“游戏商城”页面，用户可以看到平台所包含的游戏，并且可以通过点击图标进入对应游戏的详情页面，对游戏进行打分、收藏和评论。</w:t>
      </w:r>
    </w:p>
    <w:p w14:paraId="4F6760E4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在“我的收藏”页面，用户可以看到自己收藏的游戏，并且可以对收藏列表中的游戏进行拖动排序。</w:t>
      </w:r>
    </w:p>
    <w:p w14:paraId="2DC855F4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“排行榜”页面中，用户可以通过点击列表上方的“玩家评分”“发布时间”按钮来调整排行的标准。</w:t>
      </w:r>
    </w:p>
    <w:p w14:paraId="2868242F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在“stream AI”页面，用户可以在下方的文本框输入自己的问题，AI会给出答案。</w:t>
      </w:r>
    </w:p>
    <w:p w14:paraId="7C4F4A8B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在“账户管理页面”，用户可以修改自己的用户名、邮箱、密码、个人简介。</w:t>
      </w:r>
    </w:p>
    <w:p w14:paraId="459A1194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6" w:name="_Toc8664"/>
      <w:r>
        <w:rPr>
          <w:rFonts w:hint="eastAsia"/>
          <w:lang w:val="en-US" w:eastAsia="zh-CN"/>
        </w:rPr>
        <w:t>注册功能说明</w:t>
      </w:r>
      <w:bookmarkEnd w:id="6"/>
    </w:p>
    <w:p w14:paraId="4389E085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（1）在登录页面点击“点此创建用户”</w:t>
      </w:r>
    </w:p>
    <w:p w14:paraId="6CBEF1B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060065"/>
            <wp:effectExtent l="0" t="0" r="0" b="635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CD1590">
      <w:pPr>
        <w:rPr>
          <w:rFonts w:ascii="宋体" w:hAnsi="宋体" w:eastAsia="宋体" w:cs="宋体"/>
          <w:sz w:val="24"/>
          <w:szCs w:val="24"/>
        </w:rPr>
      </w:pPr>
    </w:p>
    <w:p w14:paraId="4A3A72FC">
      <w:pPr>
        <w:rPr>
          <w:rFonts w:ascii="宋体" w:hAnsi="宋体" w:eastAsia="宋体" w:cs="宋体"/>
          <w:sz w:val="24"/>
          <w:szCs w:val="24"/>
        </w:rPr>
      </w:pPr>
    </w:p>
    <w:p w14:paraId="7C68207A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输入用户邮箱、密码，二次确认密码后，点击下方的“注册”按钮。</w:t>
      </w:r>
    </w:p>
    <w:p w14:paraId="30C48FF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067685"/>
            <wp:effectExtent l="0" t="0" r="0" b="5715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2A9161">
      <w:pPr>
        <w:numPr>
          <w:ilvl w:val="0"/>
          <w:numId w:val="2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输入邮箱、密码后，点击下方的“登录”按钮</w:t>
      </w:r>
    </w:p>
    <w:p w14:paraId="79BCEA31">
      <w:pPr>
        <w:widowControl w:val="0"/>
        <w:numPr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067050"/>
            <wp:effectExtent l="0" t="0" r="0" b="6350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52E7FD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7" w:name="_Toc14677"/>
      <w:r>
        <w:rPr>
          <w:rFonts w:hint="eastAsia"/>
          <w:lang w:val="en-US" w:eastAsia="zh-CN"/>
        </w:rPr>
        <w:t>登录功能说明</w:t>
      </w:r>
      <w:bookmarkEnd w:id="7"/>
    </w:p>
    <w:p w14:paraId="5C65584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（1）登录操作见“注册功能说明”——操作3</w:t>
      </w:r>
    </w:p>
    <w:p w14:paraId="055D41A2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8" w:name="_Toc18949"/>
      <w:r>
        <w:rPr>
          <w:rFonts w:hint="eastAsia"/>
          <w:lang w:val="en-US" w:eastAsia="zh-CN"/>
        </w:rPr>
        <w:t>游戏详情功能</w:t>
      </w:r>
      <w:bookmarkEnd w:id="8"/>
    </w:p>
    <w:p w14:paraId="5D06514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（1）登录成功后，点击任一图标即可进入游戏详情页面</w:t>
      </w:r>
    </w:p>
    <w:p w14:paraId="7E900DA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074670"/>
            <wp:effectExtent l="0" t="0" r="0" b="11430"/>
            <wp:docPr id="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98D54F">
      <w:pPr>
        <w:numPr>
          <w:ilvl w:val="0"/>
          <w:numId w:val="3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游戏详情页面功能介绍：1处的按钮可以切换例图和宣传视频；2处是对游戏进行打分；3处点击完成收藏；4处可以发表评论。</w:t>
      </w:r>
    </w:p>
    <w:p w14:paraId="457591FE">
      <w:pPr>
        <w:widowControl w:val="0"/>
        <w:numPr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084195"/>
            <wp:effectExtent l="0" t="0" r="0" b="1905"/>
            <wp:docPr id="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3565CB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9" w:name="_Toc28274"/>
      <w:r>
        <w:rPr>
          <w:rFonts w:hint="eastAsia"/>
          <w:lang w:val="en-US" w:eastAsia="zh-CN"/>
        </w:rPr>
        <w:t>收藏功能说明</w:t>
      </w:r>
      <w:bookmarkEnd w:id="9"/>
    </w:p>
    <w:p w14:paraId="262A1C2E"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点击左侧“我的收藏”按钮，进入我的收藏</w:t>
      </w:r>
    </w:p>
    <w:p w14:paraId="709B495D">
      <w:pPr>
        <w:widowControl w:val="0"/>
        <w:numPr>
          <w:numId w:val="0"/>
        </w:numPr>
        <w:spacing w:line="360" w:lineRule="auto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081020"/>
            <wp:effectExtent l="0" t="0" r="0" b="5080"/>
            <wp:docPr id="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417462">
      <w:pPr>
        <w:widowControl w:val="0"/>
        <w:numPr>
          <w:ilvl w:val="0"/>
          <w:numId w:val="4"/>
        </w:numPr>
        <w:spacing w:line="360" w:lineRule="auto"/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点击收藏夹中的任一游戏，即可查看收藏游戏的详情。同时可以点住游戏进行拖动，来改变列表的顺序。</w:t>
      </w:r>
    </w:p>
    <w:p w14:paraId="5EFFD284">
      <w:pPr>
        <w:widowControl w:val="0"/>
        <w:numPr>
          <w:numId w:val="0"/>
        </w:numPr>
        <w:spacing w:line="360" w:lineRule="auto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072765"/>
            <wp:effectExtent l="0" t="0" r="0" b="635"/>
            <wp:docPr id="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784160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0" w:name="_Toc10722"/>
      <w:r>
        <w:rPr>
          <w:rFonts w:hint="eastAsia"/>
          <w:lang w:val="en-US" w:eastAsia="zh-CN"/>
        </w:rPr>
        <w:t>排行功能说明</w:t>
      </w:r>
      <w:bookmarkEnd w:id="10"/>
    </w:p>
    <w:p w14:paraId="01635AF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（1）点击左侧“排行榜”，在页面内可以点击上方的“玩家评分”和“发售时间”来改变排行的标准。同时点击任一款游戏将进入游戏详情页面。</w:t>
      </w:r>
    </w:p>
    <w:p w14:paraId="6E844577"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082290"/>
            <wp:effectExtent l="0" t="0" r="0" b="3810"/>
            <wp:docPr id="1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11FC85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1" w:name="_Toc14553"/>
      <w:r>
        <w:rPr>
          <w:rFonts w:hint="eastAsia"/>
          <w:lang w:val="en-US" w:eastAsia="zh-CN"/>
        </w:rPr>
        <w:t>StreamAI功能说明</w:t>
      </w:r>
      <w:bookmarkEnd w:id="11"/>
    </w:p>
    <w:p w14:paraId="094816DA"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点击左侧的“stream AI”，在下方文本框输入问题，点击“发送”，AI会给出答案。</w:t>
      </w:r>
    </w:p>
    <w:p w14:paraId="7C1983AE">
      <w:pPr>
        <w:widowControl w:val="0"/>
        <w:numPr>
          <w:numId w:val="0"/>
        </w:numPr>
        <w:spacing w:line="360" w:lineRule="auto"/>
        <w:jc w:val="both"/>
        <w:rPr>
          <w:rFonts w:hint="default"/>
          <w:b/>
          <w:bCs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86655" cy="2857500"/>
            <wp:effectExtent l="0" t="0" r="0" b="0"/>
            <wp:docPr id="1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59249E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2" w:name="_Toc21967"/>
      <w:r>
        <w:rPr>
          <w:rFonts w:hint="eastAsia"/>
          <w:lang w:val="en-US" w:eastAsia="zh-CN"/>
        </w:rPr>
        <w:t>账户管理功能说明</w:t>
      </w:r>
      <w:bookmarkEnd w:id="12"/>
    </w:p>
    <w:p w14:paraId="37BE410C"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点击左侧“账户管理”，在右侧的用户详情页面，用户可以修改自己的Email、用户名、密码、个人简介。如果修改，需要最后点击下方的“Save”按钮来保存修改。</w:t>
      </w:r>
    </w:p>
    <w:p w14:paraId="55AE13D9">
      <w:pPr>
        <w:widowControl w:val="0"/>
        <w:numPr>
          <w:numId w:val="0"/>
        </w:numPr>
        <w:spacing w:line="360" w:lineRule="auto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063240"/>
            <wp:effectExtent l="0" t="0" r="0" b="10160"/>
            <wp:docPr id="1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57C0F">
      <w:pPr>
        <w:widowControl w:val="0"/>
        <w:numPr>
          <w:numId w:val="0"/>
        </w:numPr>
        <w:spacing w:line="360" w:lineRule="auto"/>
        <w:jc w:val="both"/>
        <w:rPr>
          <w:rFonts w:ascii="宋体" w:hAnsi="宋体" w:eastAsia="宋体" w:cs="宋体"/>
          <w:sz w:val="24"/>
          <w:szCs w:val="24"/>
        </w:rPr>
        <w:sectPr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</w:p>
    <w:p w14:paraId="3F2F43EB"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3" w:name="_Toc14417"/>
      <w:r>
        <w:rPr>
          <w:rFonts w:hint="eastAsia"/>
          <w:lang w:val="en-US" w:eastAsia="zh-CN"/>
        </w:rPr>
        <w:t>退出功能说明</w:t>
      </w:r>
      <w:bookmarkEnd w:id="13"/>
    </w:p>
    <w:p w14:paraId="23186050"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点击右上角的关机按钮，在点击弹窗的“确认”按钮，即可退出登录，返回登录页面</w:t>
      </w:r>
    </w:p>
    <w:p w14:paraId="708A97CA">
      <w:pPr>
        <w:widowControl w:val="0"/>
        <w:numPr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096260"/>
            <wp:effectExtent l="0" t="0" r="0" b="2540"/>
            <wp:docPr id="1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6" w:type="default"/>
      <w:pgSz w:w="11906" w:h="16838"/>
      <w:pgMar w:top="1440" w:right="1800" w:bottom="1440" w:left="1800" w:header="851" w:footer="992" w:gutter="0"/>
      <w:pgNumType w:fmt="decimal" w:start="8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E3EAB2"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E9ABCF9"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LNJWO7QAAAABQEAAA8AAAAAAAAAAQAgAAAAIgAAAGRycy9kb3ducmV2LnhtbFBLAQIUABQA&#10;AAAIAIdO4kBItvYn3AIAACQGAAAOAAAAAAAAAAEAIAAAAB8BAABkcnMvZTJvRG9jLnhtbFBLBQYA&#10;AAAABgAGAFkBAABt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E9ABCF9"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97EE45"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4" name="文本框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3A46E6B"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MFE50yAgAAYwQAAA4AAABkcnMvZTJvRG9jLnhtbK1UzY7TMBC+I/EO&#10;lu80aYFV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IwUTnT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3A46E6B"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23BEAA"/>
    <w:multiLevelType w:val="singleLevel"/>
    <w:tmpl w:val="8323BEAA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8506E630"/>
    <w:multiLevelType w:val="singleLevel"/>
    <w:tmpl w:val="8506E630"/>
    <w:lvl w:ilvl="0" w:tentative="0">
      <w:start w:val="3"/>
      <w:numFmt w:val="decimal"/>
      <w:suff w:val="nothing"/>
      <w:lvlText w:val="（%1）"/>
      <w:lvlJc w:val="left"/>
    </w:lvl>
  </w:abstractNum>
  <w:abstractNum w:abstractNumId="2">
    <w:nsid w:val="BC107D18"/>
    <w:multiLevelType w:val="multilevel"/>
    <w:tmpl w:val="BC107D1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3">
    <w:nsid w:val="CD9117E1"/>
    <w:multiLevelType w:val="singleLevel"/>
    <w:tmpl w:val="CD9117E1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E3E7A3ED"/>
    <w:multiLevelType w:val="singleLevel"/>
    <w:tmpl w:val="E3E7A3ED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45746EE7"/>
    <w:multiLevelType w:val="singleLevel"/>
    <w:tmpl w:val="45746EE7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7AF25BB3"/>
    <w:multiLevelType w:val="singleLevel"/>
    <w:tmpl w:val="7AF25BB3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5"/>
  </w:num>
  <w:num w:numId="5">
    <w:abstractNumId w:val="0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DD03CB"/>
    <w:rsid w:val="0BEC5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2025-05-14T01:08:33Z</dcterms:created>
  <dc:creator>Lenovo</dc:creator>
  <cp:lastModifiedBy>陌然</cp:lastModifiedBy>
  <dcterms:modified xsi:type="dcterms:W3CDTF">2025-05-14T02:25:01Z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eyJoZGlkIjoiNjNjMzE1OWNlN2IyMzQwNjM1NTU5YjQ5NDFhZWIyYTgiLCJ1c2VySWQiOiI2MzUxMTI4NzkifQ==</vt:lpwstr>
  </property>
  <property fmtid="{D5CDD505-2E9C-101B-9397-08002B2CF9AE}" pid="4" name="ICV">
    <vt:lpwstr>2A07AF9B72194B9986890352DCDEDDDC_12</vt:lpwstr>
  </property>
</Properties>
</file>